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040297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53- Vivendo no Espírito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40297" w:rsidRPr="00615308" w:rsidRDefault="00040297" w:rsidP="00040297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4"/>
          <w:szCs w:val="24"/>
        </w:rPr>
      </w:pPr>
      <w:r w:rsidRPr="00615308">
        <w:rPr>
          <w:rFonts w:ascii="Verdana" w:hAnsi="Verdana" w:cs="Calibri-Bold"/>
          <w:b/>
          <w:bCs/>
          <w:sz w:val="24"/>
          <w:szCs w:val="24"/>
        </w:rPr>
        <w:t xml:space="preserve">Versículo Bíblico Chave: </w:t>
      </w:r>
      <w:r w:rsidRPr="00615308">
        <w:rPr>
          <w:rFonts w:ascii="Verdana" w:hAnsi="Verdana" w:cs="Calibri"/>
          <w:sz w:val="24"/>
          <w:szCs w:val="24"/>
        </w:rPr>
        <w:t>João 16:13</w:t>
      </w:r>
    </w:p>
    <w:p w:rsidR="00040297" w:rsidRDefault="00040297" w:rsidP="00040297">
      <w:pPr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615308" w:rsidRDefault="00040297" w:rsidP="00040297">
      <w:pPr>
        <w:jc w:val="both"/>
        <w:rPr>
          <w:rFonts w:ascii="Verdana" w:hAnsi="Verdana"/>
          <w:sz w:val="24"/>
          <w:szCs w:val="24"/>
        </w:rPr>
      </w:pPr>
      <w:r w:rsidRPr="00615308">
        <w:rPr>
          <w:rFonts w:ascii="Verdana" w:hAnsi="Verdana" w:cs="Calibri-Bold"/>
          <w:b/>
          <w:bCs/>
          <w:sz w:val="24"/>
          <w:szCs w:val="24"/>
        </w:rPr>
        <w:t xml:space="preserve">Versículo para Memorizar: </w:t>
      </w:r>
      <w:r w:rsidRPr="00615308">
        <w:rPr>
          <w:rFonts w:ascii="Verdana" w:hAnsi="Verdana" w:cs="Calibri"/>
          <w:sz w:val="24"/>
          <w:szCs w:val="24"/>
        </w:rPr>
        <w:t>“Quando vier o Espírito da verdade, ele os conduzirá a toda a verdade”.</w:t>
      </w:r>
    </w:p>
    <w:p w:rsidR="00040297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Obje</w:t>
      </w:r>
      <w:r w:rsidRPr="007E201A">
        <w:rPr>
          <w:rFonts w:ascii="Verdana" w:eastAsia="Arial Unicode MS" w:hAnsi="Verdana" w:cs="Arial Unicode MS"/>
          <w:b/>
          <w:bCs/>
          <w:sz w:val="24"/>
          <w:szCs w:val="24"/>
        </w:rPr>
        <w:t>ti</w:t>
      </w:r>
      <w:r w:rsidRPr="007E201A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7E201A">
        <w:rPr>
          <w:rFonts w:ascii="Verdana" w:hAnsi="Verdana" w:cs="Calibri"/>
          <w:sz w:val="24"/>
          <w:szCs w:val="24"/>
        </w:rPr>
        <w:t xml:space="preserve">Ensine </w:t>
      </w:r>
      <w:r w:rsidR="00B32646">
        <w:rPr>
          <w:rFonts w:ascii="Verdana" w:hAnsi="Verdana" w:cs="Calibri"/>
          <w:sz w:val="24"/>
          <w:szCs w:val="24"/>
        </w:rPr>
        <w:t>aos alunos</w:t>
      </w:r>
      <w:r w:rsidRPr="007E201A">
        <w:rPr>
          <w:rFonts w:ascii="Verdana" w:hAnsi="Verdana" w:cs="Calibri"/>
          <w:sz w:val="24"/>
          <w:szCs w:val="24"/>
        </w:rPr>
        <w:t xml:space="preserve"> a viver no Espírito, entendendo como o Espírito Santo nos guia, nos ajuda a entender as Escrituras e nos conduz a toda a verdade.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 xml:space="preserve">Abertura: </w:t>
      </w:r>
      <w:r w:rsidRPr="007E201A">
        <w:rPr>
          <w:rFonts w:ascii="Verdana" w:hAnsi="Verdana" w:cs="Calibri"/>
          <w:sz w:val="24"/>
          <w:szCs w:val="24"/>
        </w:rPr>
        <w:t xml:space="preserve">Comece perguntando a </w:t>
      </w:r>
      <w:r w:rsidR="00B32646">
        <w:rPr>
          <w:rFonts w:ascii="Verdana" w:hAnsi="Verdana" w:cs="Calibri"/>
          <w:sz w:val="24"/>
          <w:szCs w:val="24"/>
        </w:rPr>
        <w:t>um aluno</w:t>
      </w:r>
      <w:r w:rsidRPr="007E201A">
        <w:rPr>
          <w:rFonts w:ascii="Verdana" w:hAnsi="Verdana" w:cs="Calibri"/>
          <w:sz w:val="24"/>
          <w:szCs w:val="24"/>
        </w:rPr>
        <w:t xml:space="preserve"> se ele já usou um mapa ou GPS para encontrar o caminho em algum lugar. Discuta como é útil ter orientação quando estamos perdidos ou não sabemos o caminho. Explique-lhes que, assim como um mapa ou GPS nos ajuda a encontrar nosso caminho, o Espírito Santo nos guia em nossa vida.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 xml:space="preserve">A História da Bíblia: </w:t>
      </w:r>
      <w:r w:rsidRPr="007E201A">
        <w:rPr>
          <w:rFonts w:ascii="Verdana" w:hAnsi="Verdana" w:cs="Calibri"/>
          <w:sz w:val="24"/>
          <w:szCs w:val="24"/>
        </w:rPr>
        <w:t>Filipe e o Etíope (Atos 8:26-40)</w:t>
      </w:r>
      <w:r w:rsidR="00B32646">
        <w:rPr>
          <w:rFonts w:ascii="Verdana" w:hAnsi="Verdana" w:cs="Calibri"/>
          <w:sz w:val="24"/>
          <w:szCs w:val="24"/>
        </w:rPr>
        <w:t xml:space="preserve"> - Leia Atos 8:26-40 juntos</w:t>
      </w:r>
      <w:r w:rsidRPr="007E201A">
        <w:rPr>
          <w:rFonts w:ascii="Verdana" w:hAnsi="Verdana" w:cs="Calibri"/>
          <w:sz w:val="24"/>
          <w:szCs w:val="24"/>
        </w:rPr>
        <w:t>. Explique-lhes que essa história mostra como o Espírito Santo guiou Filipe ao encontro do eunuco etíope. Um anjo do Senhor disse a Filipe para ir a uma determinada estrada, e lá ele encontrou o homem etíope que estava lendo o livro de Isaías, mas não o entendia. O Espírito Santo disse a Filipe para ir até a carruagem e ficar perto dela. Filipe explicou as Escrituras ao etíope e falou-lhe sobre Jesus. O etíope acreditou e foi batizado.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Pontos principais:</w:t>
      </w:r>
    </w:p>
    <w:p w:rsidR="00B32646" w:rsidRDefault="00B32646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Orientação:</w:t>
      </w:r>
    </w:p>
    <w:p w:rsidR="0023741F" w:rsidRPr="007E201A" w:rsidRDefault="0023741F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Descreva como o Espírito Santo guiou Filipe até o eunuco etíope. Leiam Atos 8:29 juntos. Explique que, assim como o Espírito Santo guiou Filipe, Ele pode nos guiar em nossa vida diária.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 xml:space="preserve">Configure uma pista ou caminho de obstáculos simples. Coloque uma venda nos olhos de </w:t>
      </w:r>
      <w:r w:rsidR="00B32646">
        <w:rPr>
          <w:rFonts w:ascii="Verdana" w:hAnsi="Verdana" w:cs="Calibri"/>
          <w:sz w:val="24"/>
          <w:szCs w:val="24"/>
        </w:rPr>
        <w:t>um aluno</w:t>
      </w:r>
      <w:r w:rsidRPr="007E201A">
        <w:rPr>
          <w:rFonts w:ascii="Verdana" w:hAnsi="Verdana" w:cs="Calibri"/>
          <w:sz w:val="24"/>
          <w:szCs w:val="24"/>
        </w:rPr>
        <w:t xml:space="preserve"> e guie-o pelo curso usando apenas sua voz. Após a atividade, debata como foi confiar em sua voz e relacione com a maneira como confiamos no Espírito Santo para nos guiar.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lastRenderedPageBreak/>
        <w:t>Explique que o Espírito Santo pode nos guiar de várias maneiras, como nos ajudar a tomar boas decisões, nos dar sabedoria e nos conduzir às pessoas ou lugares certos. Assim como Filipe foi guiado ao etíope para ajudá-lo a entender as Escrituras, o Espírito Santo também nos ajuda a entender a Bíblia e aplicá-la em nossas vidas.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Entendendo as Escrituras:</w:t>
      </w:r>
    </w:p>
    <w:p w:rsidR="00B32646" w:rsidRDefault="00B32646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Leiam João 14:26 juntos. Explique que o Espírito Santo nos ajuda a entender e aplicar as Escrituras. Assim como Filipe ajudou o etíope a entender o livro de Isaías, o Espírito Santo nos ajuda a compreender a Bíblia.</w:t>
      </w:r>
    </w:p>
    <w:p w:rsidR="00B32646" w:rsidRDefault="00B32646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 xml:space="preserve">Peça a </w:t>
      </w:r>
      <w:r w:rsidR="00B32646">
        <w:rPr>
          <w:rFonts w:ascii="Verdana" w:hAnsi="Verdana" w:cs="Calibri"/>
          <w:sz w:val="24"/>
          <w:szCs w:val="24"/>
        </w:rPr>
        <w:t>um aluno</w:t>
      </w:r>
      <w:r w:rsidRPr="007E201A">
        <w:rPr>
          <w:rFonts w:ascii="Verdana" w:hAnsi="Verdana" w:cs="Calibri"/>
          <w:sz w:val="24"/>
          <w:szCs w:val="24"/>
        </w:rPr>
        <w:t xml:space="preserve"> que conte uma ocasião em que leu ou ouviu uma história da Bíblia e não a entendeu no início.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Fale sobre maneiras de entender melhor a Bíblia, como ler um comentário, ouvir um sermão ou conversar com um pastor, professor ou pai.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Explique que, assim como podemos buscar a ajuda de outras pessoas, podemos pedir ao Espírito Santo que torne as Escrituras claras para nós. A coisa maravilhosa é que o Espírito Santo nunca erra em Seu entendimento.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B32646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Ensine ao</w:t>
      </w:r>
      <w:r w:rsidR="00040297" w:rsidRPr="007E201A">
        <w:rPr>
          <w:rFonts w:ascii="Verdana" w:hAnsi="Verdana" w:cs="Calibri"/>
          <w:sz w:val="24"/>
          <w:szCs w:val="24"/>
        </w:rPr>
        <w:t>s</w:t>
      </w:r>
      <w:r>
        <w:rPr>
          <w:rFonts w:ascii="Verdana" w:hAnsi="Verdana" w:cs="Calibri"/>
          <w:sz w:val="24"/>
          <w:szCs w:val="24"/>
        </w:rPr>
        <w:t xml:space="preserve"> alunos</w:t>
      </w:r>
      <w:r w:rsidR="00040297" w:rsidRPr="007E201A">
        <w:rPr>
          <w:rFonts w:ascii="Verdana" w:hAnsi="Verdana" w:cs="Calibri"/>
          <w:sz w:val="24"/>
          <w:szCs w:val="24"/>
        </w:rPr>
        <w:t xml:space="preserve"> uma oração simples para fazer antes de ler a Bíblia, como o Salmos 119:18: “Abre meus olhos, para que eu veja as maravilhas de tua lei”.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Guias para toda a verdade:</w:t>
      </w:r>
    </w:p>
    <w:p w:rsidR="0023741F" w:rsidRPr="007E201A" w:rsidRDefault="0023741F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Enfatize que o Espírito Santo nos conduz a toda a verdade e nos ajuda a discernir a vontade de Deus. Leiam João 16:13 juntos. Explique-lhes que o Espírito Santo nos ajuda a saber o que é verdadeiro e o que Deus quer que façamos.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 xml:space="preserve">Escreva algumas declarações simples (algumas verdadeiras, outras falsas) em pedaços de papel. Peça a </w:t>
      </w:r>
      <w:r w:rsidR="00B32646">
        <w:rPr>
          <w:rFonts w:ascii="Verdana" w:hAnsi="Verdana" w:cs="Calibri"/>
          <w:sz w:val="24"/>
          <w:szCs w:val="24"/>
        </w:rPr>
        <w:t>um aluno</w:t>
      </w:r>
      <w:r w:rsidRPr="007E201A">
        <w:rPr>
          <w:rFonts w:ascii="Verdana" w:hAnsi="Verdana" w:cs="Calibri"/>
          <w:sz w:val="24"/>
          <w:szCs w:val="24"/>
        </w:rPr>
        <w:t xml:space="preserve"> que escolha uma afirmação e decida se é verdadeira ou falsa.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Fale sobre como o Espírito Santo nos ajuda a fazer boas escolhas e entender o que Deus quer que façamos.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 xml:space="preserve">Aplicação: </w:t>
      </w:r>
      <w:r w:rsidRPr="007E201A">
        <w:rPr>
          <w:rFonts w:ascii="Verdana" w:hAnsi="Verdana" w:cs="Calibri"/>
          <w:sz w:val="24"/>
          <w:szCs w:val="24"/>
        </w:rPr>
        <w:t xml:space="preserve">Faça uma lista de momentos em que </w:t>
      </w:r>
      <w:r w:rsidR="00B32646">
        <w:rPr>
          <w:rFonts w:ascii="Verdana" w:hAnsi="Verdana" w:cs="Calibri"/>
          <w:sz w:val="24"/>
          <w:szCs w:val="24"/>
        </w:rPr>
        <w:t>um aluno</w:t>
      </w:r>
      <w:r w:rsidRPr="007E201A">
        <w:rPr>
          <w:rFonts w:ascii="Verdana" w:hAnsi="Verdana" w:cs="Calibri"/>
          <w:sz w:val="24"/>
          <w:szCs w:val="24"/>
        </w:rPr>
        <w:t xml:space="preserve"> pode precisar de orientação (por exemplo, tomar uma decisão, entender </w:t>
      </w:r>
      <w:r w:rsidRPr="007E201A">
        <w:rPr>
          <w:rFonts w:ascii="Verdana" w:hAnsi="Verdana" w:cs="Calibri"/>
          <w:sz w:val="24"/>
          <w:szCs w:val="24"/>
        </w:rPr>
        <w:lastRenderedPageBreak/>
        <w:t>algo difícil, saber o que é certo). Discuta como o Espírito Santo pode ajudar em cada uma dessas situações.</w:t>
      </w:r>
    </w:p>
    <w:p w:rsidR="00040297" w:rsidRPr="007E201A" w:rsidRDefault="00040297" w:rsidP="00040297">
      <w:pPr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 xml:space="preserve">Ore juntos: </w:t>
      </w:r>
      <w:r w:rsidRPr="007E201A">
        <w:rPr>
          <w:rFonts w:ascii="Verdana" w:hAnsi="Verdana" w:cs="Calibri"/>
          <w:sz w:val="24"/>
          <w:szCs w:val="24"/>
        </w:rPr>
        <w:t>Agradeça a Deus por enviar o Espírito Santo para nos guiar.</w:t>
      </w:r>
    </w:p>
    <w:p w:rsidR="00040297" w:rsidRPr="007E201A" w:rsidRDefault="00040297" w:rsidP="00040297">
      <w:pPr>
        <w:jc w:val="both"/>
        <w:rPr>
          <w:rFonts w:ascii="Verdana" w:hAnsi="Verdana" w:cs="Calibri"/>
          <w:sz w:val="24"/>
          <w:szCs w:val="24"/>
        </w:rPr>
      </w:pPr>
    </w:p>
    <w:p w:rsidR="00040297" w:rsidRPr="0023741F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23741F">
        <w:rPr>
          <w:rFonts w:ascii="Verdana" w:hAnsi="Verdana" w:cs="SuperMagic"/>
          <w:b/>
          <w:sz w:val="24"/>
          <w:szCs w:val="24"/>
        </w:rPr>
        <w:t>Jogos em grupo</w:t>
      </w:r>
    </w:p>
    <w:p w:rsidR="00040297" w:rsidRPr="0023741F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</w:p>
    <w:p w:rsidR="00040297" w:rsidRPr="0023741F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23741F">
        <w:rPr>
          <w:rFonts w:ascii="Verdana" w:hAnsi="Verdana" w:cs="SuperMagic"/>
          <w:b/>
          <w:sz w:val="24"/>
          <w:szCs w:val="24"/>
        </w:rPr>
        <w:t>Charadas de papel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Obje</w:t>
      </w:r>
      <w:r w:rsidRPr="007E201A">
        <w:rPr>
          <w:rFonts w:ascii="Verdana" w:eastAsia="Arial Unicode MS" w:hAnsi="Verdana" w:cs="Arial Unicode MS"/>
          <w:b/>
          <w:bCs/>
          <w:sz w:val="24"/>
          <w:szCs w:val="24"/>
        </w:rPr>
        <w:t>ti</w:t>
      </w:r>
      <w:r w:rsidRPr="007E201A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7E201A">
        <w:rPr>
          <w:rFonts w:ascii="Verdana" w:hAnsi="Verdana" w:cs="Calibri"/>
          <w:sz w:val="24"/>
          <w:szCs w:val="24"/>
        </w:rPr>
        <w:t>Ajudar as crianças a entender os papéis do Espírito Santo por meio da ação e da adivinhação.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Cartões com diferentes funções (por exemplo, Consolador, Ajudante, Mestre, Guia)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1. Escreva os papéis do Espírito Santo em cartões separados.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2. Divida as crianças em duas equipes.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3. Uma criança de uma equipe pega um cartão e representa o papel do Espírito Santo sem falar.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4. Sua equipe deve adivinhar a função dentro de um limite de tempo (por exemplo, 1 minuto).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5. Se a equipe adivinhar corretamente, eles ganham um ponto. Caso contrário, a outra equipe tem a chance de adivinhar.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6. Continue o jogo até que todos os papéis tenham sido representados.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7E201A">
        <w:rPr>
          <w:rFonts w:ascii="Verdana" w:hAnsi="Verdana" w:cs="Calibri"/>
          <w:sz w:val="24"/>
          <w:szCs w:val="24"/>
        </w:rPr>
        <w:t>Após o jogo, revise cada papel que foi desempenhado e discuta como o Espírito Santo desempenha esses papéis em nossas vidas. Enfatize como o Espírito Santo nos consola, ajuda, ensina e guia.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sz w:val="24"/>
          <w:szCs w:val="24"/>
        </w:rPr>
      </w:pPr>
    </w:p>
    <w:p w:rsidR="00040297" w:rsidRPr="0023741F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SuperMagic"/>
          <w:b/>
          <w:sz w:val="24"/>
          <w:szCs w:val="24"/>
        </w:rPr>
      </w:pPr>
      <w:r w:rsidRPr="0023741F">
        <w:rPr>
          <w:rFonts w:ascii="Verdana" w:hAnsi="Verdana" w:cs="SuperMagic"/>
          <w:b/>
          <w:sz w:val="24"/>
          <w:szCs w:val="24"/>
        </w:rPr>
        <w:t>Verdade ou mentira?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Obje</w:t>
      </w:r>
      <w:r w:rsidRPr="007E201A">
        <w:rPr>
          <w:rFonts w:ascii="Verdana" w:eastAsia="Arial Unicode MS" w:hAnsi="Verdana" w:cs="Arial Unicode MS"/>
          <w:b/>
          <w:bCs/>
          <w:sz w:val="24"/>
          <w:szCs w:val="24"/>
        </w:rPr>
        <w:t>ti</w:t>
      </w:r>
      <w:r w:rsidRPr="007E201A">
        <w:rPr>
          <w:rFonts w:ascii="Verdana" w:hAnsi="Verdana" w:cs="Calibri-Bold"/>
          <w:b/>
          <w:bCs/>
          <w:sz w:val="24"/>
          <w:szCs w:val="24"/>
        </w:rPr>
        <w:t xml:space="preserve">vo: </w:t>
      </w:r>
      <w:r w:rsidRPr="007E201A">
        <w:rPr>
          <w:rFonts w:ascii="Verdana" w:hAnsi="Verdana" w:cs="Calibri"/>
          <w:sz w:val="24"/>
          <w:szCs w:val="24"/>
        </w:rPr>
        <w:t>Ensinar às crianças como o Espírito Santo nos guia em toda a verdade e aprimorar seu conhecimento geral.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Materiais necessários: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Declarações Bíblicas e conhecimento geral (algumas verdadeiras, outras falsas)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>Instruções: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1. Reúna as crianças em um grande espaço aberto.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2. Separe um lado da sala como "Verdadeiro"" e o lado oposto como "Falso".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3. Leia as declarações uma a uma.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4. As crianças devem decidir se cada afirmação é verdadeira ou falsa e, em seguida, correr para o lado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correspondente da sala (Verdadeiro ou Falso).</w:t>
      </w: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-Bold"/>
          <w:b/>
          <w:bCs/>
          <w:sz w:val="24"/>
          <w:szCs w:val="24"/>
        </w:rPr>
      </w:pPr>
    </w:p>
    <w:p w:rsidR="00040297" w:rsidRPr="007E201A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-Bold"/>
          <w:b/>
          <w:bCs/>
          <w:sz w:val="24"/>
          <w:szCs w:val="24"/>
        </w:rPr>
        <w:t xml:space="preserve">Reflita: </w:t>
      </w:r>
      <w:r w:rsidRPr="007E201A">
        <w:rPr>
          <w:rFonts w:ascii="Verdana" w:hAnsi="Verdana" w:cs="Calibri"/>
          <w:sz w:val="24"/>
          <w:szCs w:val="24"/>
        </w:rPr>
        <w:t>Depois que todas as crianças tiverem feito sua escolha, discuta a declaração, explicando por que ela é</w:t>
      </w:r>
    </w:p>
    <w:p w:rsidR="00294C0B" w:rsidRPr="00D7685D" w:rsidRDefault="00040297" w:rsidP="0004029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4"/>
          <w:szCs w:val="24"/>
        </w:rPr>
      </w:pPr>
      <w:r w:rsidRPr="007E201A">
        <w:rPr>
          <w:rFonts w:ascii="Verdana" w:hAnsi="Verdana" w:cs="Calibri"/>
          <w:sz w:val="24"/>
          <w:szCs w:val="24"/>
        </w:rPr>
        <w:t>verdadeira ou falsa.</w:t>
      </w:r>
    </w:p>
    <w:p w:rsidR="00040297" w:rsidRDefault="00040297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Default="00294C0B" w:rsidP="00294C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E57C1A" w:rsidRDefault="00E57C1A" w:rsidP="00133878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294C0B" w:rsidRPr="00E83CDB" w:rsidRDefault="00040297" w:rsidP="00294C0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53- Vivendo no Espírito</w:t>
      </w:r>
    </w:p>
    <w:p w:rsidR="00294C0B" w:rsidRPr="00C133BD" w:rsidRDefault="00294C0B" w:rsidP="00294C0B">
      <w:pPr>
        <w:spacing w:after="0"/>
        <w:jc w:val="center"/>
        <w:rPr>
          <w:rFonts w:ascii="Verdana" w:hAnsi="Verdana"/>
          <w:sz w:val="20"/>
          <w:szCs w:val="20"/>
        </w:rPr>
      </w:pPr>
    </w:p>
    <w:p w:rsidR="00294C0B" w:rsidRPr="00C133BD" w:rsidRDefault="00294C0B" w:rsidP="00294C0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40297" w:rsidRDefault="00040297" w:rsidP="00087323">
      <w:pPr>
        <w:jc w:val="center"/>
        <w:rPr>
          <w:rFonts w:ascii="Verdana" w:hAnsi="Verdana"/>
          <w:sz w:val="20"/>
          <w:szCs w:val="20"/>
        </w:rPr>
      </w:pPr>
    </w:p>
    <w:p w:rsidR="00087323" w:rsidRPr="00C133BD" w:rsidRDefault="00040297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17224" cy="6428095"/>
            <wp:effectExtent l="19050" t="0" r="0" b="0"/>
            <wp:docPr id="3" name="Imagem 2" descr="1-53 Vivendo no Espírit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3 Vivendo no Espírito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2774" cy="643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297" w:rsidRPr="00E83CDB" w:rsidRDefault="00040297" w:rsidP="00040297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53- Vivendo no Espírito</w:t>
      </w:r>
    </w:p>
    <w:p w:rsidR="00040297" w:rsidRPr="00C133BD" w:rsidRDefault="00040297" w:rsidP="00040297">
      <w:pPr>
        <w:spacing w:after="0"/>
        <w:jc w:val="center"/>
        <w:rPr>
          <w:rFonts w:ascii="Verdana" w:hAnsi="Verdana"/>
          <w:sz w:val="20"/>
          <w:szCs w:val="20"/>
        </w:rPr>
      </w:pPr>
    </w:p>
    <w:p w:rsidR="00040297" w:rsidRPr="00C133BD" w:rsidRDefault="00040297" w:rsidP="00040297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40297" w:rsidRDefault="00040297" w:rsidP="00040297">
      <w:pPr>
        <w:spacing w:after="0"/>
        <w:rPr>
          <w:rFonts w:ascii="Verdana" w:hAnsi="Verdana"/>
          <w:sz w:val="20"/>
          <w:szCs w:val="20"/>
        </w:rPr>
      </w:pPr>
    </w:p>
    <w:p w:rsidR="00040297" w:rsidRPr="00C133BD" w:rsidRDefault="00040297" w:rsidP="00040297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acomgrade"/>
        <w:tblW w:w="8505" w:type="dxa"/>
        <w:tblLayout w:type="fixed"/>
        <w:tblLook w:val="04A0"/>
      </w:tblPr>
      <w:tblGrid>
        <w:gridCol w:w="7405"/>
        <w:gridCol w:w="550"/>
        <w:gridCol w:w="550"/>
      </w:tblGrid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VERDADEIRO OU FALSO:</w:t>
            </w:r>
          </w:p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33BD">
              <w:rPr>
                <w:rFonts w:ascii="Verdana" w:hAnsi="Verdana"/>
                <w:sz w:val="20"/>
                <w:szCs w:val="20"/>
              </w:rPr>
              <w:t>F</w:t>
            </w: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B60942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Filipe foi a uma cidade em Samaria e contou a todos sobre Moisés.</w:t>
            </w:r>
          </w:p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B60942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 xml:space="preserve">2.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Toda a cidade se encheu de alegria porque muitos doentes foram curados.</w:t>
            </w:r>
          </w:p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B60942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60942">
              <w:rPr>
                <w:rFonts w:ascii="Verdana" w:hAnsi="Verdana"/>
                <w:sz w:val="20"/>
                <w:szCs w:val="20"/>
              </w:rPr>
              <w:t>3.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Um anjo disse a Filipe para ir para a Etiópia.</w:t>
            </w:r>
          </w:p>
          <w:p w:rsidR="00040297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40297" w:rsidRPr="00B60942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Filipe obedeceu ao anjo e foi para a estrada do deserto.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040297">
            <w:pPr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04029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O homem etíope estava encarregado do tesouro da rainha e tinha vindo a Jerusalém para adorar a Deus.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O homem etíope estava lendo o livro dos Salmos.</w:t>
            </w:r>
          </w:p>
          <w:p w:rsidR="00040297" w:rsidRPr="00B60942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O Espírito Santo disse a Filipe para ir até a carruagem e ficar perto dela.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Filipe explicou que a escritura que o etíope estava lendo era sobre Jesus.</w:t>
            </w:r>
          </w:p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B60942">
              <w:rPr>
                <w:rFonts w:ascii="Verdana" w:hAnsi="Verdana"/>
                <w:sz w:val="20"/>
                <w:szCs w:val="20"/>
              </w:rPr>
              <w:t>.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O homem etíope se recusou a ser batizado.</w:t>
            </w:r>
          </w:p>
          <w:p w:rsidR="00040297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40297" w:rsidRPr="00B60942" w:rsidRDefault="00040297" w:rsidP="00A74E5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40297" w:rsidRPr="00C133BD" w:rsidTr="00A74E54">
        <w:tc>
          <w:tcPr>
            <w:tcW w:w="7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B60942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60942">
              <w:rPr>
                <w:rFonts w:ascii="Verdana" w:hAnsi="Verdana"/>
                <w:sz w:val="20"/>
                <w:szCs w:val="20"/>
              </w:rPr>
              <w:tab/>
            </w:r>
            <w:r w:rsidRPr="00040297">
              <w:rPr>
                <w:rFonts w:ascii="Verdana" w:hAnsi="Verdana"/>
                <w:sz w:val="20"/>
                <w:szCs w:val="20"/>
              </w:rPr>
              <w:t>Depois de batizar o etíope, Filipe foi com ele de volta para a Etiópia.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97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40297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  <w:p w:rsidR="00040297" w:rsidRPr="00C133BD" w:rsidRDefault="00040297" w:rsidP="00A74E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</w:tcBorders>
          </w:tcPr>
          <w:p w:rsidR="00040297" w:rsidRPr="00C133BD" w:rsidRDefault="00040297" w:rsidP="00A74E5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40297" w:rsidRDefault="00040297" w:rsidP="00040297">
      <w:pPr>
        <w:rPr>
          <w:rFonts w:ascii="Verdana" w:hAnsi="Verdana"/>
          <w:noProof/>
          <w:sz w:val="20"/>
          <w:szCs w:val="20"/>
        </w:rPr>
      </w:pPr>
    </w:p>
    <w:p w:rsidR="00B32646" w:rsidRDefault="00B32646" w:rsidP="00040297">
      <w:pPr>
        <w:rPr>
          <w:rFonts w:ascii="Verdana" w:hAnsi="Verdana"/>
          <w:noProof/>
          <w:sz w:val="20"/>
          <w:szCs w:val="20"/>
        </w:rPr>
      </w:pPr>
    </w:p>
    <w:p w:rsidR="00B32646" w:rsidRDefault="00B32646" w:rsidP="00040297">
      <w:pPr>
        <w:rPr>
          <w:rFonts w:ascii="Verdana" w:hAnsi="Verdana"/>
          <w:noProof/>
          <w:sz w:val="20"/>
          <w:szCs w:val="20"/>
        </w:rPr>
      </w:pPr>
    </w:p>
    <w:p w:rsidR="00B32646" w:rsidRDefault="00B32646" w:rsidP="00040297">
      <w:pPr>
        <w:rPr>
          <w:rFonts w:ascii="Verdana" w:hAnsi="Verdana"/>
          <w:noProof/>
          <w:sz w:val="20"/>
          <w:szCs w:val="20"/>
        </w:rPr>
      </w:pPr>
    </w:p>
    <w:p w:rsidR="00040297" w:rsidRDefault="00040297" w:rsidP="00040297">
      <w:pPr>
        <w:rPr>
          <w:rFonts w:ascii="Verdana" w:hAnsi="Verdana"/>
          <w:sz w:val="20"/>
          <w:szCs w:val="20"/>
        </w:rPr>
      </w:pPr>
    </w:p>
    <w:p w:rsidR="00B32646" w:rsidRPr="00E83CDB" w:rsidRDefault="00B32646" w:rsidP="00B32646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53- Vivendo no Espírito</w:t>
      </w:r>
    </w:p>
    <w:p w:rsidR="00B32646" w:rsidRPr="00C133BD" w:rsidRDefault="00B32646" w:rsidP="00B32646">
      <w:pPr>
        <w:spacing w:after="0"/>
        <w:jc w:val="center"/>
        <w:rPr>
          <w:rFonts w:ascii="Verdana" w:hAnsi="Verdana"/>
          <w:sz w:val="20"/>
          <w:szCs w:val="20"/>
        </w:rPr>
      </w:pPr>
    </w:p>
    <w:p w:rsidR="00B32646" w:rsidRPr="00C133BD" w:rsidRDefault="00B32646" w:rsidP="00B32646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F14A6" w:rsidRDefault="00B32646" w:rsidP="009F14A6">
      <w:pPr>
        <w:pStyle w:val="Ttulo1"/>
        <w:jc w:val="center"/>
        <w:rPr>
          <w:rFonts w:ascii="Verdana" w:hAnsi="Verdana" w:cs="Arial Narrow"/>
          <w:b w:val="0"/>
          <w:color w:val="000000"/>
          <w:w w:val="97"/>
          <w:sz w:val="24"/>
          <w:szCs w:val="24"/>
        </w:rPr>
      </w:pPr>
      <w:r w:rsidRPr="009F14A6">
        <w:rPr>
          <w:rFonts w:ascii="Verdana" w:hAnsi="Verdana" w:cs="Arial Narrow"/>
          <w:b w:val="0"/>
          <w:color w:val="000000"/>
          <w:w w:val="97"/>
          <w:sz w:val="24"/>
          <w:szCs w:val="24"/>
        </w:rPr>
        <w:t>Faça um X na coluna correta, para combinar cada pessoa com o que ela fez na história.</w:t>
      </w:r>
    </w:p>
    <w:p w:rsidR="009F14A6" w:rsidRPr="009F14A6" w:rsidRDefault="009F14A6" w:rsidP="009F14A6"/>
    <w:tbl>
      <w:tblPr>
        <w:tblStyle w:val="Tabelacomgrade"/>
        <w:tblW w:w="0" w:type="auto"/>
        <w:tblLayout w:type="fixed"/>
        <w:tblLook w:val="04A0"/>
      </w:tblPr>
      <w:tblGrid>
        <w:gridCol w:w="5353"/>
        <w:gridCol w:w="992"/>
        <w:gridCol w:w="1134"/>
        <w:gridCol w:w="1165"/>
      </w:tblGrid>
      <w:tr w:rsidR="00B32646" w:rsidRPr="009F14A6" w:rsidTr="009F14A6">
        <w:tc>
          <w:tcPr>
            <w:tcW w:w="5353" w:type="dxa"/>
            <w:tcBorders>
              <w:bottom w:val="single" w:sz="4" w:space="0" w:color="auto"/>
            </w:tcBorders>
          </w:tcPr>
          <w:p w:rsidR="00B3264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color w:val="000000"/>
                <w:w w:val="97"/>
                <w:sz w:val="30"/>
                <w:szCs w:val="30"/>
              </w:rPr>
            </w:pPr>
            <w:r w:rsidRPr="009F14A6">
              <w:rPr>
                <w:rFonts w:ascii="Verdana" w:hAnsi="Verdana" w:cs="Arial Narrow"/>
                <w:color w:val="000000"/>
                <w:w w:val="97"/>
                <w:sz w:val="30"/>
                <w:szCs w:val="30"/>
              </w:rPr>
              <w:t>Quem fez o quê?</w:t>
            </w:r>
          </w:p>
          <w:p w:rsidR="009F14A6" w:rsidRPr="009F14A6" w:rsidRDefault="009F14A6" w:rsidP="009F14A6"/>
        </w:tc>
        <w:tc>
          <w:tcPr>
            <w:tcW w:w="992" w:type="dxa"/>
            <w:tcBorders>
              <w:bottom w:val="single" w:sz="4" w:space="0" w:color="auto"/>
            </w:tcBorders>
          </w:tcPr>
          <w:p w:rsidR="00165DE3" w:rsidRDefault="00165DE3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</w:pPr>
          </w:p>
          <w:p w:rsidR="00B32646" w:rsidRPr="009F14A6" w:rsidRDefault="00B3264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  <w:t>Filipe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646" w:rsidRPr="009F14A6" w:rsidRDefault="00B3264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  <w:t>Espírito Santo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B32646" w:rsidRPr="009F14A6" w:rsidRDefault="00B3264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color w:val="000000"/>
                <w:w w:val="97"/>
                <w:sz w:val="22"/>
                <w:szCs w:val="22"/>
              </w:rPr>
              <w:t>O etíope</w:t>
            </w:r>
          </w:p>
        </w:tc>
      </w:tr>
      <w:tr w:rsidR="009F14A6" w:rsidRPr="009F14A6" w:rsidTr="009F14A6">
        <w:tc>
          <w:tcPr>
            <w:tcW w:w="5353" w:type="dxa"/>
            <w:tcBorders>
              <w:top w:val="single" w:sz="4" w:space="0" w:color="auto"/>
            </w:tcBorders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Disse a Filipe para ir para a carruagem</w:t>
            </w:r>
          </w:p>
          <w:p w:rsidR="00165DE3" w:rsidRPr="00165DE3" w:rsidRDefault="00165DE3" w:rsidP="00165DE3"/>
        </w:tc>
        <w:tc>
          <w:tcPr>
            <w:tcW w:w="992" w:type="dxa"/>
            <w:tcBorders>
              <w:top w:val="single" w:sz="4" w:space="0" w:color="auto"/>
            </w:tcBorders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</w:tcBorders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Correu até a carruagem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Perguntou: "Você entende o que está lendo?"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Leu em voz alta o livro de Isaías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Convidou Filipe para sentar-se com ele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Estava lendo uma passagem sobre alguém levado como uma ovelha para o matadouro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Explicou que a escritura estava falando sobre Jesu</w:t>
            </w:r>
            <w:r w:rsidR="00165DE3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s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RP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Perguntou: "De quem o profeta está falando?"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Creu nas boas novas sobre Jesus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Ajudou o etíope a entender a escritura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Batizou o etíope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  <w:tr w:rsidR="009F14A6" w:rsidTr="009F14A6">
        <w:tc>
          <w:tcPr>
            <w:tcW w:w="5353" w:type="dxa"/>
          </w:tcPr>
          <w:p w:rsidR="009F14A6" w:rsidRDefault="009F14A6" w:rsidP="00165DE3">
            <w:pPr>
              <w:pStyle w:val="Ttulo1"/>
              <w:numPr>
                <w:ilvl w:val="0"/>
                <w:numId w:val="2"/>
              </w:numPr>
              <w:spacing w:before="0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  <w:r w:rsidRPr="009F14A6"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  <w:t>Capacitou Filipe a compartilhar a mensagem de Jesus</w:t>
            </w:r>
          </w:p>
          <w:p w:rsidR="00165DE3" w:rsidRPr="00165DE3" w:rsidRDefault="00165DE3" w:rsidP="00165DE3">
            <w:pPr>
              <w:pStyle w:val="PargrafodaLista"/>
            </w:pPr>
          </w:p>
        </w:tc>
        <w:tc>
          <w:tcPr>
            <w:tcW w:w="992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  <w:tc>
          <w:tcPr>
            <w:tcW w:w="1165" w:type="dxa"/>
          </w:tcPr>
          <w:p w:rsidR="009F14A6" w:rsidRPr="009F14A6" w:rsidRDefault="009F14A6" w:rsidP="009F14A6">
            <w:pPr>
              <w:pStyle w:val="Ttulo1"/>
              <w:spacing w:before="0"/>
              <w:jc w:val="center"/>
              <w:outlineLvl w:val="0"/>
              <w:rPr>
                <w:rFonts w:ascii="Verdana" w:hAnsi="Verdana" w:cs="Arial Narrow"/>
                <w:b w:val="0"/>
                <w:color w:val="000000"/>
                <w:w w:val="97"/>
                <w:sz w:val="22"/>
                <w:szCs w:val="22"/>
              </w:rPr>
            </w:pPr>
          </w:p>
        </w:tc>
      </w:tr>
    </w:tbl>
    <w:p w:rsidR="009F14A6" w:rsidRDefault="009F14A6" w:rsidP="009F14A6"/>
    <w:p w:rsidR="009F14A6" w:rsidRPr="009F14A6" w:rsidRDefault="009F14A6" w:rsidP="009F14A6"/>
    <w:p w:rsidR="00E83CDB" w:rsidRPr="00E83CDB" w:rsidRDefault="00040297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53- Vivendo no Espírito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9A4770" w:rsidRDefault="004F760C" w:rsidP="004F760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400040" cy="6948170"/>
            <wp:effectExtent l="19050" t="0" r="0" b="0"/>
            <wp:docPr id="4" name="Imagem 3" descr="1-53 Vivendo no Espírit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3 Vivendo no Espírito-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4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770" w:rsidRDefault="009A4770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A2D" w:rsidRDefault="00085A2D" w:rsidP="00AF6C83">
      <w:pPr>
        <w:spacing w:after="0" w:line="240" w:lineRule="auto"/>
      </w:pPr>
      <w:r>
        <w:separator/>
      </w:r>
    </w:p>
  </w:endnote>
  <w:endnote w:type="continuationSeparator" w:id="1">
    <w:p w:rsidR="00085A2D" w:rsidRDefault="00085A2D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uperMag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7D3EA5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A2D" w:rsidRDefault="00085A2D" w:rsidP="00AF6C83">
      <w:pPr>
        <w:spacing w:after="0" w:line="240" w:lineRule="auto"/>
      </w:pPr>
      <w:r>
        <w:separator/>
      </w:r>
    </w:p>
  </w:footnote>
  <w:footnote w:type="continuationSeparator" w:id="1">
    <w:p w:rsidR="00085A2D" w:rsidRDefault="00085A2D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C23"/>
    <w:multiLevelType w:val="hybridMultilevel"/>
    <w:tmpl w:val="D660A9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40297"/>
    <w:rsid w:val="00071912"/>
    <w:rsid w:val="0007427E"/>
    <w:rsid w:val="00085A2D"/>
    <w:rsid w:val="00087323"/>
    <w:rsid w:val="000D0850"/>
    <w:rsid w:val="000E4081"/>
    <w:rsid w:val="000E486A"/>
    <w:rsid w:val="00122E68"/>
    <w:rsid w:val="00133878"/>
    <w:rsid w:val="00135934"/>
    <w:rsid w:val="00164FB6"/>
    <w:rsid w:val="00165DE3"/>
    <w:rsid w:val="00183B98"/>
    <w:rsid w:val="00192E74"/>
    <w:rsid w:val="00195245"/>
    <w:rsid w:val="001E4F8F"/>
    <w:rsid w:val="001F2023"/>
    <w:rsid w:val="0020343F"/>
    <w:rsid w:val="002253FB"/>
    <w:rsid w:val="00226289"/>
    <w:rsid w:val="0023741F"/>
    <w:rsid w:val="00294C0B"/>
    <w:rsid w:val="00312B8C"/>
    <w:rsid w:val="0033255D"/>
    <w:rsid w:val="003630C9"/>
    <w:rsid w:val="00365645"/>
    <w:rsid w:val="00392022"/>
    <w:rsid w:val="003B2441"/>
    <w:rsid w:val="004201F0"/>
    <w:rsid w:val="00432289"/>
    <w:rsid w:val="00494060"/>
    <w:rsid w:val="004A6B0B"/>
    <w:rsid w:val="004F760C"/>
    <w:rsid w:val="00510263"/>
    <w:rsid w:val="0051036F"/>
    <w:rsid w:val="00534FB8"/>
    <w:rsid w:val="00565CFE"/>
    <w:rsid w:val="00604CDA"/>
    <w:rsid w:val="00606619"/>
    <w:rsid w:val="00614AF7"/>
    <w:rsid w:val="00673748"/>
    <w:rsid w:val="006A0A3F"/>
    <w:rsid w:val="006C2FD9"/>
    <w:rsid w:val="006C5585"/>
    <w:rsid w:val="00752DB5"/>
    <w:rsid w:val="00753BBA"/>
    <w:rsid w:val="007636C3"/>
    <w:rsid w:val="0079024A"/>
    <w:rsid w:val="00795308"/>
    <w:rsid w:val="007A532A"/>
    <w:rsid w:val="007D1996"/>
    <w:rsid w:val="007D3EA5"/>
    <w:rsid w:val="0086008F"/>
    <w:rsid w:val="00880389"/>
    <w:rsid w:val="008A6D25"/>
    <w:rsid w:val="008B0088"/>
    <w:rsid w:val="008D7A79"/>
    <w:rsid w:val="009054A0"/>
    <w:rsid w:val="00930649"/>
    <w:rsid w:val="0098462D"/>
    <w:rsid w:val="009A4770"/>
    <w:rsid w:val="009F14A6"/>
    <w:rsid w:val="00A0129D"/>
    <w:rsid w:val="00A0216D"/>
    <w:rsid w:val="00A2658D"/>
    <w:rsid w:val="00A77490"/>
    <w:rsid w:val="00AF6C83"/>
    <w:rsid w:val="00B154DC"/>
    <w:rsid w:val="00B32646"/>
    <w:rsid w:val="00B951EF"/>
    <w:rsid w:val="00BB3506"/>
    <w:rsid w:val="00BE7883"/>
    <w:rsid w:val="00C1049C"/>
    <w:rsid w:val="00C12C43"/>
    <w:rsid w:val="00C173F4"/>
    <w:rsid w:val="00C32907"/>
    <w:rsid w:val="00D140A9"/>
    <w:rsid w:val="00D412EA"/>
    <w:rsid w:val="00DC473A"/>
    <w:rsid w:val="00E15394"/>
    <w:rsid w:val="00E23830"/>
    <w:rsid w:val="00E279FA"/>
    <w:rsid w:val="00E342A1"/>
    <w:rsid w:val="00E57C1A"/>
    <w:rsid w:val="00E6057D"/>
    <w:rsid w:val="00E6645A"/>
    <w:rsid w:val="00E82E67"/>
    <w:rsid w:val="00E83CDB"/>
    <w:rsid w:val="00E86CA1"/>
    <w:rsid w:val="00E92DA8"/>
    <w:rsid w:val="00ED5C43"/>
    <w:rsid w:val="00FB39F4"/>
    <w:rsid w:val="00FE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1282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2025-09-24T18:47:00Z</dcterms:created>
  <dcterms:modified xsi:type="dcterms:W3CDTF">2025-09-26T14:08:00Z</dcterms:modified>
</cp:coreProperties>
</file>