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A13804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54 Os Frutos do Espírito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Versículo bíblico chave: </w:t>
      </w:r>
      <w:r w:rsidRPr="00054984">
        <w:rPr>
          <w:rFonts w:ascii="Verdana" w:hAnsi="Verdana" w:cs="Calibri"/>
          <w:sz w:val="24"/>
          <w:szCs w:val="24"/>
        </w:rPr>
        <w:t>Gálatas 5:22-23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Versículo para Memorizar: </w:t>
      </w:r>
      <w:r w:rsidRPr="00054984">
        <w:rPr>
          <w:rFonts w:ascii="Verdana" w:hAnsi="Verdana" w:cs="Calibri"/>
          <w:sz w:val="24"/>
          <w:szCs w:val="24"/>
        </w:rPr>
        <w:t>“Mas o fruto do Espírito é amor, alegria, paz, paciência, amabilidade, bondade, fidelidade, mansidão e domínio próprio”.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Obje</w:t>
      </w:r>
      <w:r w:rsidRPr="00054984">
        <w:rPr>
          <w:rFonts w:ascii="Verdana" w:hAnsi="Verdana" w:cs="Arial"/>
          <w:b/>
          <w:bCs/>
          <w:sz w:val="24"/>
          <w:szCs w:val="24"/>
        </w:rPr>
        <w:t>ti</w:t>
      </w:r>
      <w:r w:rsidRPr="00054984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054984">
        <w:rPr>
          <w:rFonts w:ascii="Verdana" w:hAnsi="Verdana" w:cs="Calibri"/>
          <w:sz w:val="24"/>
          <w:szCs w:val="24"/>
        </w:rPr>
        <w:t xml:space="preserve">Ensine seu </w:t>
      </w:r>
      <w:r w:rsidR="001A5478">
        <w:rPr>
          <w:rFonts w:ascii="Verdana" w:hAnsi="Verdana" w:cs="Calibri"/>
          <w:sz w:val="24"/>
          <w:szCs w:val="24"/>
        </w:rPr>
        <w:t>aluno</w:t>
      </w:r>
      <w:r w:rsidRPr="00054984">
        <w:rPr>
          <w:rFonts w:ascii="Verdana" w:hAnsi="Verdana" w:cs="Calibri"/>
          <w:sz w:val="24"/>
          <w:szCs w:val="24"/>
        </w:rPr>
        <w:t xml:space="preserve"> sobre os Frutos do Espírito, entendendo </w:t>
      </w:r>
      <w:r>
        <w:rPr>
          <w:rFonts w:ascii="Verdana" w:hAnsi="Verdana" w:cs="Calibri"/>
          <w:sz w:val="24"/>
          <w:szCs w:val="24"/>
        </w:rPr>
        <w:t>c</w:t>
      </w:r>
      <w:r w:rsidRPr="00054984">
        <w:rPr>
          <w:rFonts w:ascii="Verdana" w:hAnsi="Verdana" w:cs="Calibri"/>
          <w:sz w:val="24"/>
          <w:szCs w:val="24"/>
        </w:rPr>
        <w:t>omo o Espírito Santo nos santifica e nos ajuda a ser mais semelhantes a Jesus.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Abertura: </w:t>
      </w:r>
      <w:r w:rsidRPr="00054984">
        <w:rPr>
          <w:rFonts w:ascii="Verdana" w:hAnsi="Verdana" w:cs="Calibri"/>
          <w:sz w:val="24"/>
          <w:szCs w:val="24"/>
        </w:rPr>
        <w:t>Comece perguntando ao aluno qual é a fruta favorita dele e porque ele gosta desta fruta. Discuta como, assim como a fruta é uma parte boa e saudável de nossa dieta, o Fruto do Espírito é bom para nossos corações e mentes. Explique-lhes que o Espírito Santo nos ajuda a cultivar esse tipo especial de fruto em nossa vida, o que nos torna mais semelhantes a Jesus.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A História da Bíblia: </w:t>
      </w:r>
      <w:r w:rsidRPr="00054984">
        <w:rPr>
          <w:rFonts w:ascii="Verdana" w:hAnsi="Verdana" w:cs="Calibri"/>
          <w:sz w:val="24"/>
          <w:szCs w:val="24"/>
        </w:rPr>
        <w:t>O Bom Samaritano - Leiam Lucas 10:25-37 juntos na Bíblia do aluno. Explique-lhes que essa história mostra um exemplo de como viver o Fruto do Espírito. O Bom Samaritano mostrou bondade, amabilidade e amor ajudando um homem que estava ferido, mesmo que outros passassem sem ajudar.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Pontos principais: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San</w:t>
      </w:r>
      <w:r w:rsidRPr="00054984">
        <w:rPr>
          <w:rFonts w:ascii="Verdana" w:hAnsi="Verdana" w:cs="Arial"/>
          <w:b/>
          <w:bCs/>
          <w:sz w:val="24"/>
          <w:szCs w:val="24"/>
        </w:rPr>
        <w:t>ti</w:t>
      </w:r>
      <w:r w:rsidRPr="00054984">
        <w:rPr>
          <w:rFonts w:ascii="Verdana" w:hAnsi="Verdana" w:cs="Calibri-Bold"/>
          <w:b/>
          <w:bCs/>
          <w:sz w:val="24"/>
          <w:szCs w:val="24"/>
        </w:rPr>
        <w:t>ficação:</w:t>
      </w:r>
    </w:p>
    <w:p w:rsidR="008900DB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 xml:space="preserve">Explique-lhes que santificação significa tornar-se mais semelhante a Jesus. O Espírito Santo trabalha em nossos corações para nos ajudar a crescer e mudar para sermos mais semelhantes a Jesus. </w:t>
      </w:r>
    </w:p>
    <w:p w:rsidR="008900DB" w:rsidRDefault="008900DB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Leiam 2 Tessalonicenses 2:13 juntos. Discuta como o Espírito Santo nos ajuda a fazer boas escolhas, dizer palavras gentis e fazer coisas boas que agradam a Deus.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 xml:space="preserve">Plante uma semente em um pequeno vaso com terra. Explique-lhes que, assim como a semente precisa de água e luz solar para crescer, precisamos do Espírito Santo para crescer em nossa fé e nos tornarmos mais semelhantes a Jesus. Regue a semente e coloque-a </w:t>
      </w:r>
      <w:r w:rsidRPr="00054984">
        <w:rPr>
          <w:rFonts w:ascii="Verdana" w:hAnsi="Verdana" w:cs="Calibri"/>
          <w:sz w:val="24"/>
          <w:szCs w:val="24"/>
        </w:rPr>
        <w:lastRenderedPageBreak/>
        <w:t>em um local ensolarado como um lembrete de como o Espírito Santo nos</w:t>
      </w:r>
      <w:r>
        <w:rPr>
          <w:rFonts w:ascii="Verdana" w:hAnsi="Verdana" w:cs="Calibri"/>
          <w:sz w:val="24"/>
          <w:szCs w:val="24"/>
        </w:rPr>
        <w:t xml:space="preserve"> </w:t>
      </w:r>
      <w:r w:rsidRPr="00054984">
        <w:rPr>
          <w:rFonts w:ascii="Verdana" w:hAnsi="Verdana" w:cs="Calibri"/>
          <w:sz w:val="24"/>
          <w:szCs w:val="24"/>
        </w:rPr>
        <w:t>ajuda a crescer.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Frutos do Espírito: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Comece com uma atividade mostrando às crianças imagens diferentes de árvores e pedindo-lhes que identifiquem cada árvore, como uma macieira, uma laranjeira e uma cerejeira. Discuta como é fácil conhecer a árvore pelo fruto. Quando colocamos nossa confiança em Jesus, o Espírito Santo nos ajuda a produzir frutos que</w:t>
      </w:r>
      <w:r>
        <w:rPr>
          <w:rFonts w:ascii="Verdana" w:hAnsi="Verdana" w:cs="Calibri"/>
          <w:sz w:val="24"/>
          <w:szCs w:val="24"/>
        </w:rPr>
        <w:t xml:space="preserve"> </w:t>
      </w:r>
      <w:r w:rsidRPr="00054984">
        <w:rPr>
          <w:rFonts w:ascii="Verdana" w:hAnsi="Verdana" w:cs="Calibri"/>
          <w:sz w:val="24"/>
          <w:szCs w:val="24"/>
        </w:rPr>
        <w:t>mostram que nossas vidas estão enraizadas em Deus.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Apresente os Frutos do Espírito. Leiam Gálatas 5:22-23 juntos. Explique-lhes que o Fruto do Espírito inclui amor, alegria, paz, paciência, amabilidade, bondade, fidelidade, mansidão e domínio próprio. Essas qualidades refletem o caráter de Jesus e mostram como o Espírito Santo está trabalhando em nós.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 xml:space="preserve">Desenhe ou imprima uma árvore em um grande pedaço de papel. Recorte formas de frutas de papel colorido e escreva cada qualidade do Fruto do Espírito em uma fruta separada. Peça ao seu </w:t>
      </w:r>
      <w:r w:rsidR="001A5478">
        <w:rPr>
          <w:rFonts w:ascii="Verdana" w:hAnsi="Verdana" w:cs="Calibri"/>
          <w:sz w:val="24"/>
          <w:szCs w:val="24"/>
        </w:rPr>
        <w:t>aluno</w:t>
      </w:r>
      <w:r w:rsidRPr="00054984">
        <w:rPr>
          <w:rFonts w:ascii="Verdana" w:hAnsi="Verdana" w:cs="Calibri"/>
          <w:sz w:val="24"/>
          <w:szCs w:val="24"/>
        </w:rPr>
        <w:t xml:space="preserve"> que decore a árvore com a fruta. Discuta cada qualidade e como ela nos ajuda a ser mais semelhantes a Jesus.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Vivendo o fruto do Espírito: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Use a história do Bom Samaritano para ilustrar a vivência do Fruto do Espírito. Explique como o samaritano demonstrou amor e bondade ajudando o homem que foi ferido, embora outros o ignorassem. Discuta como podemos mostrar o Fruto do Espírito em nossa vida diária sendo gentis, pacientes e amorosos com os outros.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Aplicação: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 xml:space="preserve">Dramatize diferentes cenários onde seu </w:t>
      </w:r>
      <w:r w:rsidR="001A5478">
        <w:rPr>
          <w:rFonts w:ascii="Verdana" w:hAnsi="Verdana" w:cs="Calibri"/>
          <w:sz w:val="24"/>
          <w:szCs w:val="24"/>
        </w:rPr>
        <w:t>aluno</w:t>
      </w:r>
      <w:r w:rsidRPr="00054984">
        <w:rPr>
          <w:rFonts w:ascii="Verdana" w:hAnsi="Verdana" w:cs="Calibri"/>
          <w:sz w:val="24"/>
          <w:szCs w:val="24"/>
        </w:rPr>
        <w:t xml:space="preserve"> pode mostrar os Frutos do Espírito. Por exemplo, ser paciente enquanto espera na fila, mostrar bondade a um amigo que está triste ou ser gentil com um irmão mais novo.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Depois de cada dramatização, debata como o Espírito Santo nos ajuda a mostrar essas qualidades.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Ore juntos: </w:t>
      </w:r>
      <w:r w:rsidRPr="00054984">
        <w:rPr>
          <w:rFonts w:ascii="Verdana" w:hAnsi="Verdana" w:cs="Calibri"/>
          <w:sz w:val="24"/>
          <w:szCs w:val="24"/>
        </w:rPr>
        <w:t>Agradeça a Deus por enviar o Espírito Santo para nos ajudar a cultivar os Frutos do Espírito.</w:t>
      </w:r>
    </w:p>
    <w:p w:rsidR="00C51D25" w:rsidRPr="00C51D25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C51D25">
        <w:rPr>
          <w:rFonts w:ascii="Verdana" w:hAnsi="Verdana" w:cs="SuperMagic"/>
          <w:b/>
          <w:sz w:val="24"/>
          <w:szCs w:val="24"/>
        </w:rPr>
        <w:lastRenderedPageBreak/>
        <w:t>Jogos em Grupo</w:t>
      </w:r>
    </w:p>
    <w:p w:rsidR="00C51D25" w:rsidRPr="00C51D25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C51D25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C51D25" w:rsidRPr="00C51D25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C51D25">
        <w:rPr>
          <w:rFonts w:ascii="Verdana" w:hAnsi="Verdana" w:cs="SuperMagic"/>
          <w:b/>
          <w:sz w:val="24"/>
          <w:szCs w:val="24"/>
        </w:rPr>
        <w:t>Corrida de Revezamento - Frutos do Espírito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Obje</w:t>
      </w:r>
      <w:r w:rsidRPr="00054984">
        <w:rPr>
          <w:rFonts w:ascii="Verdana" w:hAnsi="Verdana" w:cs="Arial"/>
          <w:b/>
          <w:bCs/>
          <w:sz w:val="24"/>
          <w:szCs w:val="24"/>
        </w:rPr>
        <w:t>ti</w:t>
      </w:r>
      <w:r w:rsidRPr="00054984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054984">
        <w:rPr>
          <w:rFonts w:ascii="Verdana" w:hAnsi="Verdana" w:cs="Calibri"/>
          <w:sz w:val="24"/>
          <w:szCs w:val="24"/>
        </w:rPr>
        <w:t>Reforçar as qualidades dos Frutos do Espírito através de uma corrida de revezamento divertida e ativa.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Cones ou marcadores para configurar uma corrida de revezamento</w:t>
      </w:r>
      <w:r>
        <w:rPr>
          <w:rFonts w:ascii="Verdana" w:hAnsi="Verdana" w:cs="Calibri"/>
          <w:sz w:val="24"/>
          <w:szCs w:val="24"/>
        </w:rPr>
        <w:t xml:space="preserve"> </w:t>
      </w:r>
      <w:r w:rsidRPr="00054984">
        <w:rPr>
          <w:rFonts w:ascii="Verdana" w:hAnsi="Verdana" w:cs="Calibri"/>
          <w:sz w:val="24"/>
          <w:szCs w:val="24"/>
        </w:rPr>
        <w:t>Cesta de frutas artificiais ou imagens de frutas rotuladas com as qualidades do Espírito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1. Configure um percurso de corrida de revezamento usando cones ou marcadores.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2. Divida as crianças em equipes.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3. Coloque uma cesta de frutas artificiais ou imagens de frutas na linha de partida.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4. Cada criança deve colher uma fruta da cesta, correr o percurso da corrida de revezamento e colocar a fruta em um local designado na linha de chegada.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5. Antes de correr de volta, a criança deve gritar a qualidade do Espírito rotulada no fruto que está carregando (por exemplo, "Amor!").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6. A equipe que completar a corrida primeiro vence.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054984">
        <w:rPr>
          <w:rFonts w:ascii="Verdana" w:hAnsi="Verdana" w:cs="Calibri"/>
          <w:sz w:val="24"/>
          <w:szCs w:val="24"/>
        </w:rPr>
        <w:t>Discuta como cada fruto representa uma qualidade que o Espírito Santo nos ajuda a desenvolver.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Enfatize a importância de cada qualidade em nossas vidas diárias.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C51D25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054984">
        <w:rPr>
          <w:rFonts w:ascii="Verdana" w:hAnsi="Verdana" w:cs="SuperMagic"/>
          <w:b/>
          <w:sz w:val="24"/>
          <w:szCs w:val="24"/>
        </w:rPr>
        <w:t>Salada de Frutas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Obje</w:t>
      </w:r>
      <w:r w:rsidRPr="00054984">
        <w:rPr>
          <w:rFonts w:ascii="Verdana" w:hAnsi="Verdana" w:cs="Arial"/>
          <w:b/>
          <w:bCs/>
          <w:sz w:val="24"/>
          <w:szCs w:val="24"/>
        </w:rPr>
        <w:t>ti</w:t>
      </w:r>
      <w:r w:rsidRPr="00054984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054984">
        <w:rPr>
          <w:rFonts w:ascii="Verdana" w:hAnsi="Verdana" w:cs="Calibri"/>
          <w:sz w:val="24"/>
          <w:szCs w:val="24"/>
        </w:rPr>
        <w:t>Ajudar as crianças a entender e lembrar os Frutos do Espírito de forma interativa e envolvente.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Cadeiras dispostas em círculo (uma a menos que o número de crianças)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Rótulos ou gravuras dos Frutos do Espírito para atribuir a cada criança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lastRenderedPageBreak/>
        <w:t>Instruções: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1. Rotule cada criança com uma das qualidades dos Frutos do Espírito.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2. Uma criança fica no meio do círculo e grita uma ou duas das frutas (por exemplo, "Amor e Alegria").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3. As crianças com essas qualidades devem se levantar e trocar de lugar enquanto a criança do meio tenta se</w:t>
      </w:r>
      <w:r>
        <w:rPr>
          <w:rFonts w:ascii="Verdana" w:hAnsi="Verdana" w:cs="Calibri"/>
          <w:sz w:val="24"/>
          <w:szCs w:val="24"/>
        </w:rPr>
        <w:t xml:space="preserve"> </w:t>
      </w:r>
      <w:r w:rsidRPr="00054984">
        <w:rPr>
          <w:rFonts w:ascii="Verdana" w:hAnsi="Verdana" w:cs="Calibri"/>
          <w:sz w:val="24"/>
          <w:szCs w:val="24"/>
        </w:rPr>
        <w:t xml:space="preserve">sentar em uma das cadeiras </w:t>
      </w:r>
      <w:r>
        <w:rPr>
          <w:rFonts w:ascii="Verdana" w:hAnsi="Verdana" w:cs="Calibri"/>
          <w:sz w:val="24"/>
          <w:szCs w:val="24"/>
        </w:rPr>
        <w:t>v</w:t>
      </w:r>
      <w:r w:rsidRPr="00054984">
        <w:rPr>
          <w:rFonts w:ascii="Verdana" w:hAnsi="Verdana" w:cs="Calibri"/>
          <w:sz w:val="24"/>
          <w:szCs w:val="24"/>
        </w:rPr>
        <w:t>azias.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4. A criança deixada sem cadeira fica no meio e grita o próximo conjunto de frutas.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5. Se a criança do meio gritar "Salada de Frutas", todas as crianças devem se levantar e trocar de lugar.</w:t>
      </w: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C51D25" w:rsidRPr="00054984" w:rsidRDefault="00C51D25" w:rsidP="00C51D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054984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054984">
        <w:rPr>
          <w:rFonts w:ascii="Verdana" w:hAnsi="Verdana" w:cs="Calibri"/>
          <w:sz w:val="24"/>
          <w:szCs w:val="24"/>
        </w:rPr>
        <w:t>Examine os Frutos do Espírito e debata como podemos praticar essas qualidades em nossa vida.</w:t>
      </w:r>
    </w:p>
    <w:p w:rsidR="00C51D25" w:rsidRPr="00054984" w:rsidRDefault="00C51D25" w:rsidP="00C51D25">
      <w:pPr>
        <w:jc w:val="both"/>
        <w:rPr>
          <w:rFonts w:ascii="Verdana" w:hAnsi="Verdana" w:cs="Calibri"/>
          <w:sz w:val="24"/>
          <w:szCs w:val="24"/>
        </w:rPr>
      </w:pPr>
    </w:p>
    <w:p w:rsidR="00C51D25" w:rsidRPr="00054984" w:rsidRDefault="00C51D25" w:rsidP="00C51D25">
      <w:pPr>
        <w:jc w:val="both"/>
        <w:rPr>
          <w:rFonts w:ascii="Verdana" w:hAnsi="Verdana"/>
          <w:sz w:val="24"/>
          <w:szCs w:val="24"/>
        </w:rPr>
      </w:pPr>
      <w:r w:rsidRPr="00054984">
        <w:rPr>
          <w:rFonts w:ascii="Verdana" w:hAnsi="Verdana" w:cs="Calibri"/>
          <w:sz w:val="24"/>
          <w:szCs w:val="24"/>
        </w:rPr>
        <w:t>Enfatize que o Espírito Santo nos ajuda a crescer e mostrar essas qualidades.</w:t>
      </w: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Pr="00E83CDB" w:rsidRDefault="00A13804" w:rsidP="00294C0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54 Os Frutos do Espírito</w:t>
      </w:r>
    </w:p>
    <w:p w:rsidR="00294C0B" w:rsidRPr="00C133BD" w:rsidRDefault="00294C0B" w:rsidP="00294C0B">
      <w:pPr>
        <w:spacing w:after="0"/>
        <w:jc w:val="center"/>
        <w:rPr>
          <w:rFonts w:ascii="Verdana" w:hAnsi="Verdana"/>
          <w:sz w:val="20"/>
          <w:szCs w:val="20"/>
        </w:rPr>
      </w:pPr>
    </w:p>
    <w:p w:rsidR="00294C0B" w:rsidRPr="00C133BD" w:rsidRDefault="00294C0B" w:rsidP="00294C0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C51D25" w:rsidRDefault="00C51D25" w:rsidP="00087323">
      <w:pPr>
        <w:jc w:val="center"/>
        <w:rPr>
          <w:rFonts w:ascii="Verdana" w:hAnsi="Verdana"/>
          <w:sz w:val="20"/>
          <w:szCs w:val="20"/>
        </w:rPr>
      </w:pPr>
    </w:p>
    <w:p w:rsidR="00087323" w:rsidRPr="00C133BD" w:rsidRDefault="00C51D25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822192" cy="6441377"/>
            <wp:effectExtent l="19050" t="0" r="7108" b="0"/>
            <wp:docPr id="3" name="Imagem 2" descr="1-54 Os Frutos do Espíri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4 Os Frutos do Espírito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5193" cy="644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A13804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54 Os Frutos do Espírito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rPr>
          <w:rFonts w:ascii="Verdana" w:hAnsi="Verdana" w:cs="KGPrimaryPenmanship2"/>
          <w:b/>
          <w:sz w:val="20"/>
          <w:szCs w:val="20"/>
        </w:rPr>
      </w:pPr>
      <w:r w:rsidRPr="00277528">
        <w:rPr>
          <w:rFonts w:ascii="Verdana" w:hAnsi="Verdana" w:cs="KGPrimaryPenmanship2"/>
          <w:b/>
          <w:sz w:val="20"/>
          <w:szCs w:val="20"/>
        </w:rPr>
        <w:t>Preencha as letras que faltam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_m_r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A_e_ri_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_a_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P_c_ê_ci_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_ma_il_d_de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_o_da_e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F_de_i_a_e</w:t>
      </w:r>
    </w:p>
    <w:p w:rsidR="00C51D25" w:rsidRPr="00277528" w:rsidRDefault="00C51D25" w:rsidP="00C51D2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M_n_id_o</w:t>
      </w:r>
    </w:p>
    <w:p w:rsidR="00C51D25" w:rsidRPr="00277528" w:rsidRDefault="00C51D25" w:rsidP="00C51D25">
      <w:pPr>
        <w:jc w:val="center"/>
        <w:rPr>
          <w:rFonts w:ascii="Verdana" w:hAnsi="Verdana" w:cs="SuperMagic"/>
          <w:sz w:val="28"/>
          <w:szCs w:val="28"/>
        </w:rPr>
      </w:pPr>
      <w:r w:rsidRPr="00277528">
        <w:rPr>
          <w:rFonts w:ascii="Verdana" w:hAnsi="Verdana" w:cs="SuperMagic"/>
          <w:sz w:val="28"/>
          <w:szCs w:val="28"/>
        </w:rPr>
        <w:t>D_mí_i_ p_ó_r_o</w:t>
      </w:r>
    </w:p>
    <w:p w:rsidR="009A4770" w:rsidRPr="00B35214" w:rsidRDefault="00E45C1B" w:rsidP="00087323">
      <w:pPr>
        <w:rPr>
          <w:rFonts w:ascii="Verdana" w:hAnsi="Verdana"/>
          <w:b/>
          <w:sz w:val="20"/>
          <w:szCs w:val="20"/>
        </w:rPr>
      </w:pPr>
      <w:r w:rsidRPr="00B35214">
        <w:rPr>
          <w:rFonts w:ascii="Verdana" w:hAnsi="Verdana"/>
          <w:b/>
          <w:sz w:val="20"/>
          <w:szCs w:val="20"/>
        </w:rPr>
        <w:t>Dons e Talentos – Presentes de Deus</w:t>
      </w:r>
    </w:p>
    <w:p w:rsidR="00E45C1B" w:rsidRDefault="00E45C1B" w:rsidP="00E45C1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Temos diferentes dons, de acordo com a graça que nos foi dada. Se alguém tem o dom de profetizar, use-o na proporção da sua fé. Se o seu dom é servir, sirva; se é ensinar, ensine; ser é contribuir, que contribua generosamente; se é exercer liderança, que a exerça com zelo; se é mostrar misericórdia, que o faça com alegria. (Romanos 12:6-8)</w:t>
      </w:r>
    </w:p>
    <w:p w:rsidR="009A4770" w:rsidRDefault="00E45C1B" w:rsidP="00E45C1B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Qual o assunto do texto quer você leu?</w:t>
      </w:r>
    </w:p>
    <w:p w:rsidR="00B35214" w:rsidRPr="00B35214" w:rsidRDefault="00B35214" w:rsidP="00B35214">
      <w:pPr>
        <w:spacing w:after="0"/>
        <w:ind w:left="360"/>
        <w:rPr>
          <w:rFonts w:ascii="Verdana" w:hAnsi="Verdana"/>
          <w:sz w:val="20"/>
          <w:szCs w:val="20"/>
        </w:rPr>
      </w:pPr>
      <w:r w:rsidRPr="00B35214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B35214" w:rsidRPr="00B35214" w:rsidRDefault="00B35214" w:rsidP="00B35214">
      <w:pPr>
        <w:ind w:left="360"/>
        <w:rPr>
          <w:rFonts w:ascii="Verdana" w:hAnsi="Verdana"/>
          <w:sz w:val="20"/>
          <w:szCs w:val="20"/>
        </w:rPr>
      </w:pPr>
    </w:p>
    <w:p w:rsidR="00E45C1B" w:rsidRDefault="00E45C1B" w:rsidP="00E45C1B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Sobre os dons do Espírito Santo, ér possível concluir que:</w:t>
      </w:r>
    </w:p>
    <w:p w:rsidR="00B35214" w:rsidRDefault="00B35214" w:rsidP="00B35214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cada pessoa recebe dons que são diferentes</w:t>
      </w:r>
    </w:p>
    <w:p w:rsidR="00B35214" w:rsidRDefault="00B35214" w:rsidP="00B35214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todas as pessoas recebem o mesmo dom</w:t>
      </w:r>
    </w:p>
    <w:p w:rsidR="00B35214" w:rsidRDefault="00B35214" w:rsidP="00B35214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Deus não dá dons para as pessoas</w:t>
      </w:r>
    </w:p>
    <w:p w:rsidR="00B35214" w:rsidRDefault="00B35214" w:rsidP="00B35214">
      <w:pPr>
        <w:pStyle w:val="PargrafodaLista"/>
        <w:rPr>
          <w:rFonts w:ascii="Verdana" w:hAnsi="Verdana"/>
          <w:sz w:val="20"/>
          <w:szCs w:val="20"/>
        </w:rPr>
      </w:pPr>
    </w:p>
    <w:p w:rsidR="00E45C1B" w:rsidRDefault="00E45C1B" w:rsidP="00E45C1B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Marque as alternativas que mostram que os dons do Espírito citados no texto que você leu:</w:t>
      </w:r>
    </w:p>
    <w:p w:rsidR="00E45C1B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Temos que: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servir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brigar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ensinar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desprezar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contribuir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mentir</w:t>
      </w:r>
    </w:p>
    <w:p w:rsidR="00B35214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profetizar</w:t>
      </w:r>
    </w:p>
    <w:p w:rsidR="00B35214" w:rsidRPr="00E45C1B" w:rsidRDefault="00B35214" w:rsidP="00E45C1B">
      <w:pPr>
        <w:pStyle w:val="Pargrafoda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aplaudir</w:t>
      </w:r>
    </w:p>
    <w:p w:rsidR="00E83CDB" w:rsidRPr="00E83CDB" w:rsidRDefault="00A13804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54 Os Frutos do Espírito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2648E" w:rsidRDefault="0042648E" w:rsidP="00B35214">
      <w:pPr>
        <w:rPr>
          <w:rFonts w:ascii="Verdana" w:hAnsi="Verdana"/>
          <w:sz w:val="20"/>
          <w:szCs w:val="20"/>
        </w:rPr>
      </w:pPr>
    </w:p>
    <w:p w:rsidR="00B35214" w:rsidRDefault="00B35214" w:rsidP="00B352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CAÇA PALAVRAS:</w:t>
      </w:r>
    </w:p>
    <w:p w:rsidR="00B35214" w:rsidRDefault="00B35214" w:rsidP="00B3521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seguintes palavras:</w:t>
      </w:r>
    </w:p>
    <w:p w:rsidR="0042648E" w:rsidRDefault="0042648E" w:rsidP="00B35214">
      <w:pPr>
        <w:jc w:val="center"/>
        <w:rPr>
          <w:rFonts w:ascii="Verdana" w:hAnsi="Verdana"/>
          <w:sz w:val="20"/>
          <w:szCs w:val="20"/>
        </w:rPr>
      </w:pPr>
    </w:p>
    <w:p w:rsidR="003630C9" w:rsidRDefault="00B35214" w:rsidP="003630C9">
      <w:pPr>
        <w:ind w:left="708"/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AMOR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ALEGRIA</w:t>
      </w:r>
      <w:r>
        <w:rPr>
          <w:rFonts w:ascii="Verdana" w:hAnsi="Verdana"/>
          <w:noProof/>
          <w:sz w:val="20"/>
          <w:szCs w:val="20"/>
        </w:rPr>
        <w:tab/>
        <w:t>PAZ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PACIÊNCIA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BONDADE</w:t>
      </w:r>
    </w:p>
    <w:p w:rsidR="00B35214" w:rsidRDefault="00B35214" w:rsidP="003630C9">
      <w:pPr>
        <w:ind w:left="708"/>
        <w:jc w:val="center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AMABILIDADE</w:t>
      </w:r>
      <w:r>
        <w:rPr>
          <w:rFonts w:ascii="Verdana" w:hAnsi="Verdana"/>
          <w:noProof/>
          <w:sz w:val="20"/>
          <w:szCs w:val="20"/>
        </w:rPr>
        <w:tab/>
        <w:t>FIDELIDADE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MANSIDÃO</w:t>
      </w:r>
      <w:r>
        <w:rPr>
          <w:rFonts w:ascii="Verdana" w:hAnsi="Verdana"/>
          <w:noProof/>
          <w:sz w:val="20"/>
          <w:szCs w:val="20"/>
        </w:rPr>
        <w:tab/>
        <w:t>DOMÍNIO PRÓPRIO</w:t>
      </w:r>
    </w:p>
    <w:p w:rsidR="0042648E" w:rsidRDefault="0042648E" w:rsidP="0042648E">
      <w:pPr>
        <w:ind w:left="1416"/>
        <w:jc w:val="center"/>
        <w:rPr>
          <w:rFonts w:ascii="Verdana" w:hAnsi="Verdana"/>
          <w:sz w:val="20"/>
          <w:szCs w:val="20"/>
        </w:rPr>
      </w:pPr>
    </w:p>
    <w:tbl>
      <w:tblPr>
        <w:tblW w:w="7800" w:type="dxa"/>
        <w:tblInd w:w="773" w:type="dxa"/>
        <w:tblCellMar>
          <w:left w:w="70" w:type="dxa"/>
          <w:right w:w="70" w:type="dxa"/>
        </w:tblCellMar>
        <w:tblLook w:val="04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42648E" w:rsidRPr="0042648E" w:rsidTr="0042648E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Ú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</w:tr>
      <w:tr w:rsidR="0042648E" w:rsidRPr="0042648E" w:rsidTr="0042648E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648E" w:rsidRPr="0042648E" w:rsidRDefault="0042648E" w:rsidP="0042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648E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</w:tr>
    </w:tbl>
    <w:p w:rsidR="0085776F" w:rsidRDefault="0085776F" w:rsidP="0085776F"/>
    <w:p w:rsidR="00BA7D34" w:rsidRPr="00E83CDB" w:rsidRDefault="00BA7D34" w:rsidP="00BA7D34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54 Os Frutos do Espírito</w:t>
      </w:r>
    </w:p>
    <w:p w:rsidR="00BA7D34" w:rsidRPr="00C133BD" w:rsidRDefault="00BA7D34" w:rsidP="00BA7D34">
      <w:pPr>
        <w:spacing w:after="0"/>
        <w:jc w:val="center"/>
        <w:rPr>
          <w:rFonts w:ascii="Verdana" w:hAnsi="Verdana"/>
          <w:sz w:val="20"/>
          <w:szCs w:val="20"/>
        </w:rPr>
      </w:pPr>
    </w:p>
    <w:p w:rsidR="00BA7D34" w:rsidRPr="00C133BD" w:rsidRDefault="00BA7D34" w:rsidP="00BA7D3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85776F" w:rsidRDefault="0085776F" w:rsidP="0085776F"/>
    <w:p w:rsidR="00BA7D34" w:rsidRPr="00BA7D34" w:rsidRDefault="00BA7D34" w:rsidP="0085776F">
      <w:pPr>
        <w:rPr>
          <w:b/>
          <w:sz w:val="24"/>
          <w:szCs w:val="24"/>
        </w:rPr>
      </w:pPr>
      <w:r w:rsidRPr="00BA7D34">
        <w:rPr>
          <w:b/>
          <w:sz w:val="24"/>
          <w:szCs w:val="24"/>
        </w:rPr>
        <w:t>O Espírito Santo me ajuda a sentir AMOR, ALEGRIA E PAZ (Gálatas 5:22-23)</w:t>
      </w:r>
    </w:p>
    <w:p w:rsidR="00BA7D34" w:rsidRDefault="00BA7D34" w:rsidP="00BA7D34">
      <w:pPr>
        <w:jc w:val="center"/>
      </w:pPr>
      <w:r>
        <w:t>Encontre o seu caminho, seguindo os frutos do Espírito e não as paixões da carne:</w:t>
      </w:r>
    </w:p>
    <w:p w:rsidR="00BA7D34" w:rsidRDefault="00BA7D34" w:rsidP="00BA7D34">
      <w:pPr>
        <w:jc w:val="center"/>
      </w:pPr>
    </w:p>
    <w:p w:rsidR="00BA7D34" w:rsidRPr="0085776F" w:rsidRDefault="00BA7D34" w:rsidP="00BA7D34">
      <w:pPr>
        <w:jc w:val="center"/>
      </w:pPr>
      <w:r>
        <w:rPr>
          <w:noProof/>
        </w:rPr>
        <w:drawing>
          <wp:inline distT="0" distB="0" distL="0" distR="0">
            <wp:extent cx="5019675" cy="5505450"/>
            <wp:effectExtent l="19050" t="0" r="9525" b="0"/>
            <wp:docPr id="6" name="Imagem 5" descr="1-54 Os Frutos do Espírit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4 Os Frutos do Espírito-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 material poderá ser usado livremente nas aulas da EBD, Culto Infantil ou mesmo pelos pais que queiram oferecer algo a mais para seus </w:t>
      </w:r>
      <w:r w:rsidR="001A5478">
        <w:rPr>
          <w:rFonts w:ascii="Verdana" w:hAnsi="Verdana"/>
          <w:sz w:val="24"/>
          <w:szCs w:val="24"/>
        </w:rPr>
        <w:t>aluno</w:t>
      </w:r>
      <w:r w:rsidRPr="00C133BD">
        <w:rPr>
          <w:rFonts w:ascii="Verdana" w:hAnsi="Verdana"/>
          <w:sz w:val="24"/>
          <w:szCs w:val="24"/>
        </w:rPr>
        <w:t>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0A" w:rsidRDefault="00B77E0A" w:rsidP="00AF6C83">
      <w:pPr>
        <w:spacing w:after="0" w:line="240" w:lineRule="auto"/>
      </w:pPr>
      <w:r>
        <w:separator/>
      </w:r>
    </w:p>
  </w:endnote>
  <w:endnote w:type="continuationSeparator" w:id="1">
    <w:p w:rsidR="00B77E0A" w:rsidRDefault="00B77E0A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perMag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GPrimaryPenmanship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5D72EF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0A" w:rsidRDefault="00B77E0A" w:rsidP="00AF6C83">
      <w:pPr>
        <w:spacing w:after="0" w:line="240" w:lineRule="auto"/>
      </w:pPr>
      <w:r>
        <w:separator/>
      </w:r>
    </w:p>
  </w:footnote>
  <w:footnote w:type="continuationSeparator" w:id="1">
    <w:p w:rsidR="00B77E0A" w:rsidRDefault="00B77E0A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FF7"/>
    <w:multiLevelType w:val="hybridMultilevel"/>
    <w:tmpl w:val="9D1A6D30"/>
    <w:lvl w:ilvl="0" w:tplc="A98E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D0850"/>
    <w:rsid w:val="000E4081"/>
    <w:rsid w:val="000E486A"/>
    <w:rsid w:val="00122E68"/>
    <w:rsid w:val="00133878"/>
    <w:rsid w:val="00164FB6"/>
    <w:rsid w:val="00183B98"/>
    <w:rsid w:val="00192E74"/>
    <w:rsid w:val="00195245"/>
    <w:rsid w:val="001A5478"/>
    <w:rsid w:val="001E4F8F"/>
    <w:rsid w:val="001F2023"/>
    <w:rsid w:val="0020343F"/>
    <w:rsid w:val="002253FB"/>
    <w:rsid w:val="00226289"/>
    <w:rsid w:val="00277528"/>
    <w:rsid w:val="00294C0B"/>
    <w:rsid w:val="00312B8C"/>
    <w:rsid w:val="0033255D"/>
    <w:rsid w:val="003630C9"/>
    <w:rsid w:val="00365645"/>
    <w:rsid w:val="00392022"/>
    <w:rsid w:val="003B2441"/>
    <w:rsid w:val="004201F0"/>
    <w:rsid w:val="0042648E"/>
    <w:rsid w:val="00432289"/>
    <w:rsid w:val="00494060"/>
    <w:rsid w:val="004A6B0B"/>
    <w:rsid w:val="00510263"/>
    <w:rsid w:val="0051036F"/>
    <w:rsid w:val="00565CFE"/>
    <w:rsid w:val="005D72EF"/>
    <w:rsid w:val="00604CDA"/>
    <w:rsid w:val="00606619"/>
    <w:rsid w:val="00614AF7"/>
    <w:rsid w:val="00673748"/>
    <w:rsid w:val="006A0A3F"/>
    <w:rsid w:val="006C2FD9"/>
    <w:rsid w:val="006C5585"/>
    <w:rsid w:val="00752DB5"/>
    <w:rsid w:val="00753BBA"/>
    <w:rsid w:val="007636C3"/>
    <w:rsid w:val="0079024A"/>
    <w:rsid w:val="00795308"/>
    <w:rsid w:val="007A532A"/>
    <w:rsid w:val="007D1996"/>
    <w:rsid w:val="0085776F"/>
    <w:rsid w:val="0086008F"/>
    <w:rsid w:val="00880389"/>
    <w:rsid w:val="008900DB"/>
    <w:rsid w:val="008A6D25"/>
    <w:rsid w:val="008B0088"/>
    <w:rsid w:val="008D7A79"/>
    <w:rsid w:val="009054A0"/>
    <w:rsid w:val="00930649"/>
    <w:rsid w:val="0098462D"/>
    <w:rsid w:val="009A4770"/>
    <w:rsid w:val="00A0129D"/>
    <w:rsid w:val="00A0216D"/>
    <w:rsid w:val="00A13804"/>
    <w:rsid w:val="00A2658D"/>
    <w:rsid w:val="00A77490"/>
    <w:rsid w:val="00AF6C83"/>
    <w:rsid w:val="00B154DC"/>
    <w:rsid w:val="00B35214"/>
    <w:rsid w:val="00B77E0A"/>
    <w:rsid w:val="00B951EF"/>
    <w:rsid w:val="00BA7D34"/>
    <w:rsid w:val="00BB3506"/>
    <w:rsid w:val="00BE7883"/>
    <w:rsid w:val="00C1049C"/>
    <w:rsid w:val="00C12C43"/>
    <w:rsid w:val="00C173F4"/>
    <w:rsid w:val="00C32907"/>
    <w:rsid w:val="00C51D25"/>
    <w:rsid w:val="00D140A9"/>
    <w:rsid w:val="00D412EA"/>
    <w:rsid w:val="00DC473A"/>
    <w:rsid w:val="00E15394"/>
    <w:rsid w:val="00E23830"/>
    <w:rsid w:val="00E279FA"/>
    <w:rsid w:val="00E342A1"/>
    <w:rsid w:val="00E45C1B"/>
    <w:rsid w:val="00E57C1A"/>
    <w:rsid w:val="00E6057D"/>
    <w:rsid w:val="00E82E67"/>
    <w:rsid w:val="00E83CDB"/>
    <w:rsid w:val="00E86CA1"/>
    <w:rsid w:val="00E92DA8"/>
    <w:rsid w:val="00ED5C43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45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1375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12</cp:revision>
  <dcterms:created xsi:type="dcterms:W3CDTF">2025-09-24T11:22:00Z</dcterms:created>
  <dcterms:modified xsi:type="dcterms:W3CDTF">2025-09-26T17:57:00Z</dcterms:modified>
</cp:coreProperties>
</file>